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rPr>
      </w:pPr>
      <w:r w:rsidDel="00000000" w:rsidR="00000000" w:rsidRPr="00000000">
        <w:rPr>
          <w:rtl w:val="0"/>
        </w:rPr>
      </w:r>
    </w:p>
    <w:p w:rsidR="00000000" w:rsidDel="00000000" w:rsidP="00000000" w:rsidRDefault="00000000" w:rsidRPr="00000000" w14:paraId="00000002">
      <w:pPr>
        <w:ind w:left="1440" w:firstLine="0"/>
        <w:jc w:val="left"/>
        <w:rPr>
          <w:b w:val="1"/>
          <w:sz w:val="28"/>
          <w:szCs w:val="28"/>
        </w:rPr>
      </w:pPr>
      <w:r w:rsidDel="00000000" w:rsidR="00000000" w:rsidRPr="00000000">
        <w:rPr>
          <w:rtl w:val="0"/>
        </w:rPr>
      </w:r>
    </w:p>
    <w:p w:rsidR="00000000" w:rsidDel="00000000" w:rsidP="00000000" w:rsidRDefault="00000000" w:rsidRPr="00000000" w14:paraId="00000003">
      <w:pPr>
        <w:ind w:left="0" w:firstLine="0"/>
        <w:jc w:val="center"/>
        <w:rPr>
          <w:b w:val="1"/>
          <w:sz w:val="28"/>
          <w:szCs w:val="28"/>
        </w:rPr>
      </w:pPr>
      <w:r w:rsidDel="00000000" w:rsidR="00000000" w:rsidRPr="00000000">
        <w:rPr>
          <w:b w:val="1"/>
          <w:sz w:val="28"/>
          <w:szCs w:val="28"/>
          <w:rtl w:val="0"/>
        </w:rPr>
        <w:t xml:space="preserve">Un café con mamá, el complemento que no sabías que necesitabas para celebrar el Día de las Madres</w:t>
      </w:r>
      <w:r w:rsidDel="00000000" w:rsidR="00000000" w:rsidRPr="00000000">
        <w:rPr>
          <w:rtl w:val="0"/>
        </w:rPr>
      </w:r>
    </w:p>
    <w:p w:rsidR="00000000" w:rsidDel="00000000" w:rsidP="00000000" w:rsidRDefault="00000000" w:rsidRPr="00000000" w14:paraId="00000004">
      <w:pPr>
        <w:ind w:left="0" w:firstLine="0"/>
        <w:jc w:val="left"/>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Para empezar el 10 de mayo con el pie derecho te recomendamos una buena taza de café, una plática y un poco de risas con mamá. </w:t>
      </w:r>
    </w:p>
    <w:p w:rsidR="00000000" w:rsidDel="00000000" w:rsidP="00000000" w:rsidRDefault="00000000" w:rsidRPr="00000000" w14:paraId="00000006">
      <w:pPr>
        <w:ind w:left="720" w:firstLine="0"/>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w:t>
      </w:r>
      <w:r w:rsidDel="00000000" w:rsidR="00000000" w:rsidRPr="00000000">
        <w:rPr>
          <w:b w:val="1"/>
          <w:rtl w:val="0"/>
        </w:rPr>
        <w:t xml:space="preserve"> 9 de mayo de 2023.</w:t>
      </w:r>
      <w:r w:rsidDel="00000000" w:rsidR="00000000" w:rsidRPr="00000000">
        <w:rPr>
          <w:b w:val="1"/>
          <w:rtl w:val="0"/>
        </w:rPr>
        <w:t xml:space="preserve">- </w:t>
      </w:r>
      <w:r w:rsidDel="00000000" w:rsidR="00000000" w:rsidRPr="00000000">
        <w:rPr>
          <w:rtl w:val="0"/>
        </w:rPr>
        <w:t xml:space="preserve">El Día de las Madres es más que sólo una fecha en el calendario, es un homenaje a la mujer más valiosa del mundo y su cariño que te abrazará siempre. Como dicen, la vida no viene con un manual de instrucciones, pero por suerte, sí con una mamá.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esta razón, pensamos en </w:t>
      </w:r>
      <w:r w:rsidDel="00000000" w:rsidR="00000000" w:rsidRPr="00000000">
        <w:rPr>
          <w:b w:val="1"/>
          <w:rtl w:val="0"/>
        </w:rPr>
        <w:t xml:space="preserve">una fantástica idea para festejar el 10 de mayo</w:t>
      </w:r>
      <w:r w:rsidDel="00000000" w:rsidR="00000000" w:rsidRPr="00000000">
        <w:rPr>
          <w:rtl w:val="0"/>
        </w:rPr>
        <w:t xml:space="preserve"> y es compartir un café al lado de mamá. Sencillo pero efectivo, te damos las razones por las que el café no falla: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Ya estamos aquí, </w:t>
      </w:r>
      <w:r w:rsidDel="00000000" w:rsidR="00000000" w:rsidRPr="00000000">
        <w:rPr>
          <w:b w:val="1"/>
          <w:rtl w:val="0"/>
        </w:rPr>
        <w:t xml:space="preserve">desayunemos</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t xml:space="preserve">¡Qué dicha es vivir en México! Hay </w:t>
      </w:r>
      <w:hyperlink r:id="rId6">
        <w:r w:rsidDel="00000000" w:rsidR="00000000" w:rsidRPr="00000000">
          <w:rPr>
            <w:b w:val="1"/>
            <w:color w:val="1155cc"/>
            <w:u w:val="single"/>
            <w:rtl w:val="0"/>
          </w:rPr>
          <w:t xml:space="preserve">15 estados productores de café</w:t>
        </w:r>
      </w:hyperlink>
      <w:r w:rsidDel="00000000" w:rsidR="00000000" w:rsidRPr="00000000">
        <w:rPr>
          <w:rtl w:val="0"/>
        </w:rPr>
        <w:t xml:space="preserve">, casi la mitad del país y nuestra gastronomía es 100 veces más rica con un cafecito. Si no tienes idea a dónde ir por una taza, prueba en</w:t>
      </w:r>
      <w:r w:rsidDel="00000000" w:rsidR="00000000" w:rsidRPr="00000000">
        <w:rPr>
          <w:b w:val="1"/>
          <w:rtl w:val="0"/>
        </w:rPr>
        <w:t xml:space="preserve"> </w:t>
      </w:r>
      <w:hyperlink r:id="rId7">
        <w:r w:rsidDel="00000000" w:rsidR="00000000" w:rsidRPr="00000000">
          <w:rPr>
            <w:b w:val="1"/>
            <w:color w:val="1155cc"/>
            <w:u w:val="single"/>
            <w:rtl w:val="0"/>
          </w:rPr>
          <w:t xml:space="preserve">Cielito Querido Café</w:t>
        </w:r>
      </w:hyperlink>
      <w:r w:rsidDel="00000000" w:rsidR="00000000" w:rsidRPr="00000000">
        <w:rPr>
          <w:rtl w:val="0"/>
        </w:rPr>
        <w:t xml:space="preserve">, que con su campaña “De México con Amor” trae platillos como los clásicos chilaquiles rojos y el volován relleno de atún que, en combinación con su variedades de café, harán que tu mamá y tú desayunen como nunca. </w:t>
      </w: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Pónganse al día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Visitar una cafetería tiene ese “algo” especial y misterioso en el que la charla (o el chisme) fluye como el agua. Si tienes un tiempo sin verla, hay algo importante de lo que quieras hablar o resolver un pendiente, esta es tu oportunidad.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Entre más sean, mejor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Beber un café es sinónimo de felicidad, y la felicidad aumenta cuando se comparte. Puede que no te lo diga, pero mamá quiere verlos a todos juntos. Invita a tu abuelita, hermanas o primas porque en la mesa siempre habrá espacio para los que se quieran unir. Si ya le compraron un regalo, aprovechen ese tiempo para sorprenderla y dárselo.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Volvamos una vez más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Otro motivo para </w:t>
      </w:r>
      <w:r w:rsidDel="00000000" w:rsidR="00000000" w:rsidRPr="00000000">
        <w:rPr>
          <w:b w:val="1"/>
          <w:rtl w:val="0"/>
        </w:rPr>
        <w:t xml:space="preserve">tomar café en compañía de tu mamá</w:t>
      </w:r>
      <w:r w:rsidDel="00000000" w:rsidR="00000000" w:rsidRPr="00000000">
        <w:rPr>
          <w:rtl w:val="0"/>
        </w:rPr>
        <w:t xml:space="preserve"> es </w:t>
      </w:r>
      <w:r w:rsidDel="00000000" w:rsidR="00000000" w:rsidRPr="00000000">
        <w:rPr>
          <w:rtl w:val="0"/>
        </w:rPr>
        <w:t xml:space="preserve">que lo p</w:t>
      </w:r>
      <w:r w:rsidDel="00000000" w:rsidR="00000000" w:rsidRPr="00000000">
        <w:rPr>
          <w:rtl w:val="0"/>
        </w:rPr>
        <w:t xml:space="preserve">odrán hacer como una rutina semanal o mensual. De esa forma, crearán un vínculo emocional con esta bebida, ya que la vida se compone de estos pequeños momentos. Recuerda que uno siempre regresa a los lugares en donde fue feliz y en establecimientos como los de </w:t>
      </w:r>
      <w:r w:rsidDel="00000000" w:rsidR="00000000" w:rsidRPr="00000000">
        <w:rPr>
          <w:b w:val="1"/>
          <w:rtl w:val="0"/>
        </w:rPr>
        <w:t xml:space="preserve">Cielito Querido Café</w:t>
      </w:r>
      <w:r w:rsidDel="00000000" w:rsidR="00000000" w:rsidRPr="00000000">
        <w:rPr>
          <w:rtl w:val="0"/>
        </w:rPr>
        <w:t xml:space="preserve">, siempre estarán con las puertas abiertas para los que quieran volver una vez más.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b w:val="1"/>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la identidad de México. La marca, referente nacional e internacional del mejor café de México, posee 84 sucursales con presencia en Ciudad de México, Estado de México, Querétaro y Puebla, donde ofrece sabores, calidad y tradición, así como una experiencia de calidez e historia a través de sus productos. Para más información visite: </w:t>
      </w:r>
      <w:hyperlink r:id="rId8">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Facebook: </w:t>
      </w:r>
      <w:hyperlink r:id="rId9">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Twitter: </w:t>
      </w:r>
      <w:hyperlink r:id="rId11">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7">
      <w:pPr>
        <w:rPr>
          <w:sz w:val="18"/>
          <w:szCs w:val="18"/>
        </w:rPr>
      </w:pPr>
      <w:r w:rsidDel="00000000" w:rsidR="00000000" w:rsidRPr="00000000">
        <w:rPr>
          <w:sz w:val="18"/>
          <w:szCs w:val="18"/>
          <w:rtl w:val="0"/>
        </w:rPr>
        <w:t xml:space="preserve">(55)  55 26 90 87 29  | </w:t>
      </w:r>
      <w:hyperlink r:id="rId12">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Natalia Ruiz, PR Executive</w:t>
      </w:r>
    </w:p>
    <w:p w:rsidR="00000000" w:rsidDel="00000000" w:rsidP="00000000" w:rsidRDefault="00000000" w:rsidRPr="00000000" w14:paraId="0000002A">
      <w:pPr>
        <w:rPr/>
      </w:pPr>
      <w:r w:rsidDel="00000000" w:rsidR="00000000" w:rsidRPr="00000000">
        <w:rPr>
          <w:sz w:val="18"/>
          <w:szCs w:val="18"/>
          <w:rtl w:val="0"/>
        </w:rPr>
        <w:t xml:space="preserve">(55) 55 25 25 49 96 | </w:t>
      </w:r>
      <w:hyperlink r:id="rId13">
        <w:r w:rsidDel="00000000" w:rsidR="00000000" w:rsidRPr="00000000">
          <w:rPr>
            <w:color w:val="1155cc"/>
            <w:sz w:val="18"/>
            <w:szCs w:val="18"/>
            <w:u w:val="single"/>
            <w:rtl w:val="0"/>
          </w:rPr>
          <w:t xml:space="preserve">natalia.ruiz@another.co</w:t>
        </w:r>
      </w:hyperlink>
      <w:r w:rsidDel="00000000" w:rsidR="00000000" w:rsidRPr="00000000">
        <w:rPr>
          <w:sz w:val="18"/>
          <w:szCs w:val="18"/>
          <w:rtl w:val="0"/>
        </w:rPr>
        <w:t xml:space="preserve"> </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ielitoquerido" TargetMode="External"/><Relationship Id="rId10" Type="http://schemas.openxmlformats.org/officeDocument/2006/relationships/hyperlink" Target="https://www.instagram.com/cielitoqueridooficial/" TargetMode="External"/><Relationship Id="rId13" Type="http://schemas.openxmlformats.org/officeDocument/2006/relationships/hyperlink" Target="mailto:natalia.ruiz@another.co" TargetMode="External"/><Relationship Id="rId12" Type="http://schemas.openxmlformats.org/officeDocument/2006/relationships/hyperlink" Target="mailto:ana.rebe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ielitoQueridoOficia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agricultura/es/articulos/mexico-onceavo-productor-mundial-de-cafe?idiom=es" TargetMode="External"/><Relationship Id="rId7" Type="http://schemas.openxmlformats.org/officeDocument/2006/relationships/hyperlink" Target="https://cielitoquerido.com.mx" TargetMode="External"/><Relationship Id="rId8" Type="http://schemas.openxmlformats.org/officeDocument/2006/relationships/hyperlink" Target="http://cielitoquerid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